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62" w:rsidRDefault="007416E9" w:rsidP="007416E9">
      <w:pPr>
        <w:pStyle w:val="a3"/>
        <w:ind w:left="-426" w:firstLine="426"/>
        <w:rPr>
          <w:b/>
          <w:sz w:val="28"/>
        </w:rPr>
      </w:pPr>
      <w:r>
        <w:rPr>
          <w:b/>
          <w:sz w:val="28"/>
        </w:rPr>
        <w:t xml:space="preserve">                                                  </w:t>
      </w:r>
      <w:r w:rsidR="00802D62">
        <w:rPr>
          <w:b/>
          <w:sz w:val="28"/>
        </w:rPr>
        <w:t xml:space="preserve"> </w:t>
      </w:r>
    </w:p>
    <w:p w:rsidR="007416E9" w:rsidRDefault="007416E9" w:rsidP="007416E9">
      <w:pPr>
        <w:pStyle w:val="a3"/>
        <w:ind w:left="-426" w:firstLine="426"/>
        <w:rPr>
          <w:b/>
          <w:sz w:val="28"/>
        </w:rPr>
      </w:pPr>
      <w:r>
        <w:rPr>
          <w:b/>
          <w:sz w:val="28"/>
          <w:szCs w:val="28"/>
        </w:rPr>
        <w:t xml:space="preserve">Администрация Марковского сельского поселения </w:t>
      </w:r>
    </w:p>
    <w:p w:rsidR="007416E9" w:rsidRDefault="007416E9" w:rsidP="007416E9">
      <w:pPr>
        <w:pStyle w:val="a3"/>
        <w:ind w:left="-426" w:firstLine="426"/>
        <w:rPr>
          <w:b/>
          <w:sz w:val="28"/>
        </w:rPr>
      </w:pPr>
      <w:r>
        <w:rPr>
          <w:b/>
          <w:sz w:val="28"/>
          <w:szCs w:val="28"/>
        </w:rPr>
        <w:t>Каменского  муниципального района</w:t>
      </w:r>
    </w:p>
    <w:p w:rsidR="007416E9" w:rsidRDefault="007416E9" w:rsidP="007416E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Воронежской области</w:t>
      </w:r>
    </w:p>
    <w:p w:rsidR="007416E9" w:rsidRDefault="007416E9" w:rsidP="007416E9">
      <w:pPr>
        <w:pStyle w:val="a5"/>
        <w:rPr>
          <w:b/>
          <w:sz w:val="28"/>
        </w:rPr>
      </w:pPr>
    </w:p>
    <w:p w:rsidR="007416E9" w:rsidRDefault="007416E9" w:rsidP="007416E9">
      <w:pPr>
        <w:pStyle w:val="a5"/>
        <w:rPr>
          <w:b/>
          <w:sz w:val="28"/>
          <w:szCs w:val="28"/>
        </w:rPr>
      </w:pPr>
      <w:r>
        <w:rPr>
          <w:b/>
          <w:szCs w:val="32"/>
        </w:rPr>
        <w:t xml:space="preserve">             </w:t>
      </w:r>
      <w:r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416E9" w:rsidRDefault="007416E9" w:rsidP="007416E9">
      <w:pPr>
        <w:pStyle w:val="a5"/>
        <w:rPr>
          <w:b/>
          <w:sz w:val="48"/>
        </w:rPr>
      </w:pPr>
    </w:p>
    <w:p w:rsidR="007416E9" w:rsidRPr="00802D62" w:rsidRDefault="007416E9" w:rsidP="007416E9">
      <w:pPr>
        <w:pStyle w:val="a5"/>
        <w:jc w:val="both"/>
        <w:rPr>
          <w:b/>
          <w:sz w:val="28"/>
        </w:rPr>
      </w:pPr>
      <w:r w:rsidRPr="00802D62">
        <w:rPr>
          <w:b/>
          <w:sz w:val="28"/>
        </w:rPr>
        <w:t>«</w:t>
      </w:r>
      <w:r w:rsidR="00802D62" w:rsidRPr="00802D62">
        <w:rPr>
          <w:b/>
          <w:sz w:val="28"/>
        </w:rPr>
        <w:t>08» июля</w:t>
      </w:r>
      <w:r w:rsidRPr="00802D62">
        <w:rPr>
          <w:b/>
          <w:sz w:val="28"/>
        </w:rPr>
        <w:t xml:space="preserve">   202</w:t>
      </w:r>
      <w:r w:rsidR="00F0436A" w:rsidRPr="00802D62">
        <w:rPr>
          <w:b/>
          <w:sz w:val="28"/>
        </w:rPr>
        <w:t>5</w:t>
      </w:r>
      <w:r w:rsidRPr="00802D62">
        <w:rPr>
          <w:b/>
          <w:sz w:val="28"/>
        </w:rPr>
        <w:t xml:space="preserve"> г.                                           </w:t>
      </w:r>
      <w:r w:rsidR="00802D62" w:rsidRPr="00802D62">
        <w:rPr>
          <w:b/>
          <w:sz w:val="28"/>
        </w:rPr>
        <w:t xml:space="preserve">             </w:t>
      </w:r>
      <w:r w:rsidRPr="00802D62">
        <w:rPr>
          <w:b/>
          <w:sz w:val="28"/>
        </w:rPr>
        <w:t xml:space="preserve">        №</w:t>
      </w:r>
      <w:r w:rsidR="00802D62" w:rsidRPr="00802D62">
        <w:rPr>
          <w:b/>
          <w:sz w:val="28"/>
        </w:rPr>
        <w:t xml:space="preserve">  27</w:t>
      </w:r>
      <w:r w:rsidRPr="00802D62">
        <w:rPr>
          <w:b/>
          <w:sz w:val="28"/>
        </w:rPr>
        <w:t xml:space="preserve">  </w:t>
      </w:r>
    </w:p>
    <w:p w:rsidR="007416E9" w:rsidRPr="00802D62" w:rsidRDefault="007416E9" w:rsidP="007416E9">
      <w:pPr>
        <w:pStyle w:val="a5"/>
        <w:jc w:val="left"/>
        <w:rPr>
          <w:b/>
          <w:sz w:val="28"/>
        </w:rPr>
      </w:pPr>
    </w:p>
    <w:p w:rsidR="007416E9" w:rsidRPr="00802D62" w:rsidRDefault="007416E9" w:rsidP="007416E9">
      <w:pPr>
        <w:pStyle w:val="a5"/>
        <w:jc w:val="left"/>
        <w:rPr>
          <w:b/>
          <w:sz w:val="28"/>
          <w:szCs w:val="28"/>
        </w:rPr>
      </w:pPr>
      <w:r w:rsidRPr="00802D62">
        <w:rPr>
          <w:b/>
          <w:sz w:val="28"/>
          <w:szCs w:val="28"/>
        </w:rPr>
        <w:t xml:space="preserve">Об утверждении отчета об исполнении  </w:t>
      </w:r>
    </w:p>
    <w:p w:rsidR="007416E9" w:rsidRPr="00802D62" w:rsidRDefault="007416E9" w:rsidP="007416E9">
      <w:pPr>
        <w:pStyle w:val="a5"/>
        <w:jc w:val="left"/>
        <w:rPr>
          <w:b/>
          <w:sz w:val="28"/>
          <w:szCs w:val="28"/>
        </w:rPr>
      </w:pPr>
      <w:r w:rsidRPr="00802D62">
        <w:rPr>
          <w:b/>
          <w:sz w:val="28"/>
          <w:szCs w:val="28"/>
        </w:rPr>
        <w:t xml:space="preserve">бюджета Марковского сельского </w:t>
      </w:r>
    </w:p>
    <w:p w:rsidR="007416E9" w:rsidRPr="00802D62" w:rsidRDefault="007416E9" w:rsidP="007416E9">
      <w:pPr>
        <w:pStyle w:val="a5"/>
        <w:jc w:val="left"/>
        <w:rPr>
          <w:b/>
          <w:sz w:val="28"/>
          <w:szCs w:val="28"/>
        </w:rPr>
      </w:pPr>
      <w:r w:rsidRPr="00802D62">
        <w:rPr>
          <w:b/>
          <w:sz w:val="28"/>
          <w:szCs w:val="28"/>
        </w:rPr>
        <w:t xml:space="preserve">поселения за 1 </w:t>
      </w:r>
      <w:r w:rsidR="0086303A" w:rsidRPr="00802D62">
        <w:rPr>
          <w:b/>
          <w:sz w:val="28"/>
          <w:szCs w:val="28"/>
        </w:rPr>
        <w:t>полугодие</w:t>
      </w:r>
      <w:r w:rsidRPr="00802D62">
        <w:rPr>
          <w:b/>
          <w:sz w:val="28"/>
          <w:szCs w:val="28"/>
        </w:rPr>
        <w:t xml:space="preserve"> 20</w:t>
      </w:r>
      <w:r w:rsidR="00F0436A" w:rsidRPr="00802D62">
        <w:rPr>
          <w:b/>
          <w:sz w:val="28"/>
          <w:szCs w:val="28"/>
        </w:rPr>
        <w:t>25</w:t>
      </w:r>
      <w:r w:rsidRPr="00802D62">
        <w:rPr>
          <w:b/>
          <w:sz w:val="28"/>
          <w:szCs w:val="28"/>
        </w:rPr>
        <w:t xml:space="preserve"> года</w:t>
      </w:r>
      <w:r w:rsidR="00802D62">
        <w:rPr>
          <w:b/>
          <w:sz w:val="28"/>
          <w:szCs w:val="28"/>
        </w:rPr>
        <w:t>.</w:t>
      </w:r>
    </w:p>
    <w:p w:rsidR="007416E9" w:rsidRDefault="007416E9" w:rsidP="007416E9">
      <w:pPr>
        <w:pStyle w:val="a5"/>
        <w:jc w:val="left"/>
        <w:rPr>
          <w:sz w:val="28"/>
          <w:szCs w:val="28"/>
        </w:rPr>
      </w:pPr>
    </w:p>
    <w:p w:rsidR="007416E9" w:rsidRDefault="007416E9" w:rsidP="007416E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416E9" w:rsidRDefault="007416E9" w:rsidP="007416E9">
      <w:pPr>
        <w:pStyle w:val="a5"/>
        <w:jc w:val="both"/>
        <w:rPr>
          <w:sz w:val="28"/>
          <w:szCs w:val="28"/>
        </w:rPr>
      </w:pPr>
    </w:p>
    <w:p w:rsidR="007416E9" w:rsidRDefault="007416E9" w:rsidP="007416E9">
      <w:pPr>
        <w:pStyle w:val="a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49 пункт 3 Положения о бюджетном процессе в Марковском сельском поселении администрация Марковского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416E9" w:rsidRDefault="007416E9" w:rsidP="007416E9">
      <w:pPr>
        <w:pStyle w:val="a5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416E9" w:rsidRDefault="007416E9" w:rsidP="007416E9">
      <w:pPr>
        <w:pStyle w:val="a5"/>
        <w:rPr>
          <w:b/>
          <w:sz w:val="28"/>
          <w:szCs w:val="28"/>
        </w:rPr>
      </w:pPr>
    </w:p>
    <w:p w:rsidR="007416E9" w:rsidRDefault="007416E9" w:rsidP="007416E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1.Утвердить прилагаемый отчет об исполнении   бюджета Марковского сельского поселения за 1 </w:t>
      </w:r>
      <w:r w:rsidR="0086303A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F0436A">
        <w:rPr>
          <w:sz w:val="28"/>
          <w:szCs w:val="28"/>
        </w:rPr>
        <w:t>5</w:t>
      </w:r>
      <w:r>
        <w:rPr>
          <w:sz w:val="28"/>
          <w:szCs w:val="28"/>
        </w:rPr>
        <w:t xml:space="preserve"> года:</w:t>
      </w:r>
    </w:p>
    <w:p w:rsidR="007416E9" w:rsidRDefault="007416E9" w:rsidP="007416E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2.Направить отчет об исполнении бюджета сельского поселения за 1 </w:t>
      </w:r>
      <w:r w:rsidR="0086303A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F0436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Совет народных депутатов Марковского сельского поселения.</w:t>
      </w:r>
    </w:p>
    <w:p w:rsidR="00802D62" w:rsidRDefault="00802D62" w:rsidP="00802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F00799">
        <w:rPr>
          <w:rFonts w:ascii="Times New Roman" w:eastAsia="Calibri" w:hAnsi="Times New Roman"/>
          <w:sz w:val="28"/>
          <w:szCs w:val="28"/>
        </w:rPr>
        <w:t>. Опубликовать настоящее постановление в периодическом печатном издании органов местного самоуправления Марковского сельского поселения «</w:t>
      </w:r>
      <w:r>
        <w:rPr>
          <w:rFonts w:ascii="Times New Roman" w:eastAsia="Calibri" w:hAnsi="Times New Roman"/>
          <w:sz w:val="28"/>
          <w:szCs w:val="28"/>
        </w:rPr>
        <w:t xml:space="preserve"> М</w:t>
      </w:r>
      <w:r w:rsidRPr="00F00799">
        <w:rPr>
          <w:rFonts w:ascii="Times New Roman" w:eastAsia="Calibri" w:hAnsi="Times New Roman"/>
          <w:sz w:val="28"/>
          <w:szCs w:val="28"/>
        </w:rPr>
        <w:t>униципальный вестник</w:t>
      </w:r>
      <w:r>
        <w:rPr>
          <w:rFonts w:ascii="Times New Roman" w:eastAsia="Calibri" w:hAnsi="Times New Roman"/>
          <w:sz w:val="28"/>
          <w:szCs w:val="28"/>
        </w:rPr>
        <w:t xml:space="preserve"> Марковского сельского поселения</w:t>
      </w:r>
      <w:r w:rsidRPr="00F00799">
        <w:rPr>
          <w:rFonts w:ascii="Times New Roman" w:eastAsia="Calibri" w:hAnsi="Times New Roman"/>
          <w:sz w:val="28"/>
          <w:szCs w:val="28"/>
        </w:rPr>
        <w:t>» и разместить в информационно-</w:t>
      </w:r>
      <w:r w:rsidRPr="00B17D8F">
        <w:rPr>
          <w:rFonts w:ascii="Times New Roman" w:eastAsia="Calibri" w:hAnsi="Times New Roman"/>
          <w:sz w:val="28"/>
          <w:szCs w:val="28"/>
        </w:rPr>
        <w:t xml:space="preserve">телекоммуникационной сети «Интернет» на официальном сайте </w:t>
      </w:r>
      <w:r>
        <w:rPr>
          <w:rFonts w:ascii="Times New Roman" w:eastAsia="Calibri" w:hAnsi="Times New Roman"/>
          <w:sz w:val="28"/>
          <w:szCs w:val="28"/>
        </w:rPr>
        <w:t>Марковского</w:t>
      </w:r>
      <w:r w:rsidRPr="00B17D8F">
        <w:rPr>
          <w:rFonts w:ascii="Times New Roman" w:eastAsia="Calibri" w:hAnsi="Times New Roman"/>
          <w:sz w:val="28"/>
          <w:szCs w:val="28"/>
        </w:rPr>
        <w:t xml:space="preserve"> сельского поселения Каменского муниципального района Воронежской области.</w:t>
      </w:r>
    </w:p>
    <w:p w:rsidR="00802D62" w:rsidRDefault="00802D62" w:rsidP="00802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Pr="00B17D8F">
        <w:rPr>
          <w:rFonts w:ascii="Times New Roman" w:eastAsia="Calibri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416E9" w:rsidRDefault="007416E9" w:rsidP="007416E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2D62">
        <w:rPr>
          <w:sz w:val="28"/>
          <w:szCs w:val="28"/>
        </w:rPr>
        <w:t>5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416E9" w:rsidRDefault="007416E9" w:rsidP="007416E9">
      <w:pPr>
        <w:pStyle w:val="a5"/>
        <w:jc w:val="both"/>
        <w:rPr>
          <w:sz w:val="28"/>
          <w:szCs w:val="28"/>
        </w:rPr>
      </w:pPr>
    </w:p>
    <w:p w:rsidR="007416E9" w:rsidRDefault="007416E9" w:rsidP="007416E9">
      <w:pPr>
        <w:pStyle w:val="a5"/>
        <w:jc w:val="both"/>
        <w:rPr>
          <w:sz w:val="28"/>
          <w:szCs w:val="28"/>
        </w:rPr>
      </w:pPr>
    </w:p>
    <w:p w:rsidR="007416E9" w:rsidRDefault="007416E9" w:rsidP="007416E9">
      <w:pPr>
        <w:pStyle w:val="a5"/>
        <w:jc w:val="both"/>
        <w:rPr>
          <w:sz w:val="28"/>
          <w:szCs w:val="28"/>
        </w:rPr>
      </w:pPr>
    </w:p>
    <w:p w:rsidR="007416E9" w:rsidRDefault="007416E9" w:rsidP="007416E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Марковского сельского поселения                      </w:t>
      </w:r>
      <w:proofErr w:type="spellStart"/>
      <w:r>
        <w:rPr>
          <w:sz w:val="28"/>
          <w:szCs w:val="28"/>
        </w:rPr>
        <w:t>В.Ф.Осадченко</w:t>
      </w:r>
      <w:proofErr w:type="spellEnd"/>
    </w:p>
    <w:p w:rsidR="007416E9" w:rsidRDefault="007416E9" w:rsidP="007416E9">
      <w:pPr>
        <w:pStyle w:val="a3"/>
        <w:ind w:left="-426" w:firstLine="426"/>
        <w:jc w:val="left"/>
        <w:rPr>
          <w:b/>
          <w:sz w:val="28"/>
        </w:rPr>
      </w:pPr>
    </w:p>
    <w:p w:rsidR="008053D0" w:rsidRDefault="008053D0"/>
    <w:p w:rsidR="00224B6E" w:rsidRDefault="00224B6E"/>
    <w:p w:rsidR="00224B6E" w:rsidRDefault="00224B6E"/>
    <w:p w:rsidR="00224B6E" w:rsidRDefault="00224B6E">
      <w:pPr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lastRenderedPageBreak/>
        <w:t xml:space="preserve">                        </w:t>
      </w:r>
      <w:r w:rsidRPr="00224B6E">
        <w:rPr>
          <w:rFonts w:ascii="Arial CYR" w:hAnsi="Arial CYR" w:cs="Arial CYR"/>
          <w:b/>
          <w:bCs/>
          <w:sz w:val="24"/>
          <w:szCs w:val="24"/>
        </w:rPr>
        <w:t xml:space="preserve"> </w:t>
      </w:r>
      <w:r w:rsidRPr="00EC7B87">
        <w:rPr>
          <w:rFonts w:ascii="Arial CYR" w:hAnsi="Arial CYR" w:cs="Arial CYR"/>
          <w:b/>
          <w:bCs/>
          <w:sz w:val="24"/>
          <w:szCs w:val="24"/>
        </w:rPr>
        <w:t>ОТЧЕТ ОБ ИСПОЛНЕНИИ БЮДЖЕТА</w:t>
      </w:r>
    </w:p>
    <w:p w:rsidR="00224B6E" w:rsidRDefault="005A570C">
      <w:pPr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 xml:space="preserve">            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Марковского сельского поселения за 1 </w:t>
      </w:r>
      <w:r w:rsidR="0086303A">
        <w:rPr>
          <w:rFonts w:ascii="Arial CYR" w:hAnsi="Arial CYR" w:cs="Arial CYR"/>
          <w:b/>
          <w:bCs/>
          <w:sz w:val="24"/>
          <w:szCs w:val="24"/>
        </w:rPr>
        <w:t>полугодие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 202</w:t>
      </w:r>
      <w:r w:rsidR="003610F5">
        <w:rPr>
          <w:rFonts w:ascii="Arial CYR" w:hAnsi="Arial CYR" w:cs="Arial CYR"/>
          <w:b/>
          <w:bCs/>
          <w:sz w:val="24"/>
          <w:szCs w:val="24"/>
        </w:rPr>
        <w:t>5</w:t>
      </w:r>
      <w:r w:rsidR="00224B6E" w:rsidRPr="00EC7B87">
        <w:rPr>
          <w:rFonts w:ascii="Arial CYR" w:hAnsi="Arial CYR" w:cs="Arial CYR"/>
          <w:b/>
          <w:bCs/>
          <w:sz w:val="24"/>
          <w:szCs w:val="24"/>
        </w:rPr>
        <w:t xml:space="preserve"> года</w:t>
      </w:r>
    </w:p>
    <w:p w:rsidR="00224B6E" w:rsidRDefault="00224B6E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 xml:space="preserve">                                                      </w:t>
      </w:r>
      <w:r w:rsidRPr="00B63C4D">
        <w:rPr>
          <w:rFonts w:ascii="Arial CYR" w:hAnsi="Arial CYR" w:cs="Arial CYR"/>
          <w:b/>
          <w:bCs/>
        </w:rPr>
        <w:t>ДОХОДЫ</w:t>
      </w:r>
    </w:p>
    <w:p w:rsidR="00224B6E" w:rsidRDefault="00224B6E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 xml:space="preserve">                                                                                                   </w:t>
      </w:r>
      <w:r w:rsidR="00174AB5">
        <w:rPr>
          <w:rFonts w:ascii="Arial CYR" w:hAnsi="Arial CYR" w:cs="Arial CYR"/>
          <w:b/>
          <w:bCs/>
        </w:rPr>
        <w:t>Р</w:t>
      </w:r>
      <w:r>
        <w:rPr>
          <w:rFonts w:ascii="Arial CYR" w:hAnsi="Arial CYR" w:cs="Arial CYR"/>
          <w:b/>
          <w:bCs/>
        </w:rPr>
        <w:t>ублей</w:t>
      </w:r>
    </w:p>
    <w:tbl>
      <w:tblPr>
        <w:tblW w:w="10030" w:type="dxa"/>
        <w:tblInd w:w="-459" w:type="dxa"/>
        <w:tblLook w:val="04A0"/>
      </w:tblPr>
      <w:tblGrid>
        <w:gridCol w:w="3402"/>
        <w:gridCol w:w="2268"/>
        <w:gridCol w:w="1418"/>
        <w:gridCol w:w="1560"/>
        <w:gridCol w:w="1382"/>
      </w:tblGrid>
      <w:tr w:rsidR="0086303A" w:rsidRPr="0086303A" w:rsidTr="0086303A">
        <w:trPr>
          <w:trHeight w:val="1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33 740 484,29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6 219 946,58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27 520 637,71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1 878 000,00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662 804,85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1 215 195,15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132 808,00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167 192,00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132 808,00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167 192,00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132 808,00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167 192,00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</w:t>
            </w:r>
            <w:proofErr w:type="spell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доходов</w:t>
            </w: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spellEnd"/>
            <w:proofErr w:type="gram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которых исчисление и уплата налога осуществляется в соответствии со статьями 227, 227.1 и 228 Налогового кодекса РФ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132 808,00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167 192,00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1 578 000,00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529 996,85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1 048 003,15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2 444,18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75 555,82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2 444,18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75 555,82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2 444,18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75 555,82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527 552,67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972 447,33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485 014,00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414 986,00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485 014,00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414 986,00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485 014,00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414 986,00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42 538,67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557 461,33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42 538,67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557 461,33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налог с физических лиц, обладающих земельным участком, расположенным в границах сельских поселений (сумма платежа (перерасчеты, </w:t>
            </w: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182 1 06 06043 10 1000 110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42 538,67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557 461,33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НАЛОГОВЫЕ И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295 024,00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218 076,00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914 1 08 04000 01 0000 110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914 1 08 04020 01 0000 110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914 1 08 04020 01 1000 110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914 1 11 05000 00 0000 120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914 1 11 05020 00 0000 120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914 1 11 05025 10 0000 120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281 924,00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218 076,00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914 1 17 05000 00 0000 180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201 924,00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218 076,00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914 1 17 05050 10 0000 180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201 924,00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218 076,00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914 1 17 15000 00 0000 150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914 1 17 15030 10 0000 150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 (инициативные платежи от юридических лиц)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914 1 17 15030 10 0001 150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Инициативные платежи</w:t>
            </w: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proofErr w:type="gram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ачисляемые в бюджеты сельских поселений (инициативные платежи от физических лиц)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914 1 17 15030 10 0002 150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914 2 00 00000 00 0000 000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31 349 484,29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5 262 117,73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26 087 366,56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914 2 02 00000 00 0000 000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31 349 484,29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5 262 117,73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26 087 366,56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351 736,00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351 264,00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914 2 02 15001 00 0000 150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166 240,00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165 760,00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914 2 02 15001 10 0000 150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166 240,00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165 760,00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Дотации на выравнивание бюджетной обеспеченности из бюджетов муниципальных </w:t>
            </w: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районов, городских округов с внутригородским делением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914 2 02 16001 00 0000 150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185 496,00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185 504,00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914 2 02 16001 10 0000 150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185 496,00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185 504,00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14 330 071,29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85 516,00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14 244 555,29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Субсидии бюджетам на </w:t>
            </w:r>
            <w:proofErr w:type="spell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914 2 02 20077 00 0000 150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3 009 700,00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3 009 700,00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Субсидии бюджетам сельских поселений на </w:t>
            </w:r>
            <w:proofErr w:type="spellStart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914 2 02 20077 10 0000 150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3 009 700,00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3 009 700,00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914 2 02 20216 00 0000 150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10 199 255,29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10 199 255,29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914 2 02 20216 10 0000 150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10 199 255,29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10 199 255,29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914 2 02 29999 00 0000 150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1 121 116,00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85 516,00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1 035 600,00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914 2 02 29999 10 0000 150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1 121 116,00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85 516,00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1 035 600,00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81 600,00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914 2 02 35118 00 0000 150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81 600,00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914 2 02 35118 10 0000 150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163 000,00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81 400,00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81 600,00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914 2 02 40000 00 0000 150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16 153 413,00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4 743 465,73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11 409 947,27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914 2 02 40014 00 0000 150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8 151 360,00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7 751 360,00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914 2 02 40014 10 0000 150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8 151 360,00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7 751 360,00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914 2 02 49999 00 0000 150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8 002 053,00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4 343 465,73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3 658 587,27</w:t>
            </w:r>
          </w:p>
        </w:tc>
      </w:tr>
      <w:tr w:rsidR="0086303A" w:rsidRPr="0086303A" w:rsidTr="0086303A">
        <w:trPr>
          <w:trHeight w:val="1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914 2 02 49999 10 0000 150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8 002 053,00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4 343 465,73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03A" w:rsidRPr="0086303A" w:rsidRDefault="0086303A" w:rsidP="00863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3 658 587,27</w:t>
            </w:r>
          </w:p>
        </w:tc>
      </w:tr>
    </w:tbl>
    <w:p w:rsidR="00174AB5" w:rsidRDefault="00174AB5"/>
    <w:p w:rsidR="00224B6E" w:rsidRDefault="00224B6E"/>
    <w:p w:rsidR="0093460A" w:rsidRDefault="00224B6E">
      <w:r>
        <w:t xml:space="preserve">                                 </w:t>
      </w:r>
    </w:p>
    <w:p w:rsidR="0093460A" w:rsidRDefault="0093460A"/>
    <w:p w:rsidR="0093460A" w:rsidRDefault="0093460A"/>
    <w:p w:rsidR="00A7275E" w:rsidRDefault="00224B6E">
      <w:r>
        <w:t xml:space="preserve"> </w:t>
      </w:r>
      <w:r w:rsidR="0093460A">
        <w:t xml:space="preserve">                            </w:t>
      </w:r>
    </w:p>
    <w:p w:rsidR="00A7275E" w:rsidRDefault="00A7275E"/>
    <w:p w:rsidR="00224B6E" w:rsidRDefault="00A7275E">
      <w:pPr>
        <w:rPr>
          <w:b/>
          <w:sz w:val="28"/>
          <w:szCs w:val="28"/>
        </w:rPr>
      </w:pPr>
      <w:r>
        <w:lastRenderedPageBreak/>
        <w:t xml:space="preserve">                </w:t>
      </w:r>
      <w:r w:rsidR="0093460A">
        <w:t xml:space="preserve"> </w:t>
      </w:r>
      <w:r w:rsidR="00224B6E">
        <w:t xml:space="preserve"> </w:t>
      </w:r>
      <w:r w:rsidR="00224B6E" w:rsidRPr="00C50FFD">
        <w:rPr>
          <w:b/>
          <w:sz w:val="28"/>
          <w:szCs w:val="28"/>
        </w:rPr>
        <w:t xml:space="preserve">РАСХОДЫ </w:t>
      </w:r>
      <w:r w:rsidR="00224B6E">
        <w:rPr>
          <w:b/>
          <w:sz w:val="28"/>
          <w:szCs w:val="28"/>
        </w:rPr>
        <w:t xml:space="preserve"> </w:t>
      </w:r>
      <w:r w:rsidR="00224B6E" w:rsidRPr="00C50FFD">
        <w:rPr>
          <w:b/>
          <w:sz w:val="28"/>
          <w:szCs w:val="28"/>
        </w:rPr>
        <w:t>БЮДЖЕТА</w:t>
      </w:r>
      <w:r w:rsidR="008E3170">
        <w:rPr>
          <w:b/>
          <w:sz w:val="28"/>
          <w:szCs w:val="28"/>
        </w:rPr>
        <w:t xml:space="preserve"> ЗА 1  полугодие</w:t>
      </w:r>
      <w:r w:rsidR="00224B6E">
        <w:rPr>
          <w:b/>
          <w:sz w:val="28"/>
          <w:szCs w:val="28"/>
        </w:rPr>
        <w:t xml:space="preserve"> 202</w:t>
      </w:r>
      <w:r w:rsidR="003610F5">
        <w:rPr>
          <w:b/>
          <w:sz w:val="28"/>
          <w:szCs w:val="28"/>
        </w:rPr>
        <w:t>5</w:t>
      </w:r>
      <w:r w:rsidR="00224B6E">
        <w:rPr>
          <w:b/>
          <w:sz w:val="28"/>
          <w:szCs w:val="28"/>
        </w:rPr>
        <w:t xml:space="preserve"> г.</w:t>
      </w:r>
    </w:p>
    <w:p w:rsidR="008E3170" w:rsidRDefault="00224B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8E3170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ублей</w:t>
      </w:r>
    </w:p>
    <w:tbl>
      <w:tblPr>
        <w:tblW w:w="0" w:type="auto"/>
        <w:tblInd w:w="-459" w:type="dxa"/>
        <w:tblLayout w:type="fixed"/>
        <w:tblLook w:val="04A0"/>
      </w:tblPr>
      <w:tblGrid>
        <w:gridCol w:w="3402"/>
        <w:gridCol w:w="2268"/>
        <w:gridCol w:w="1418"/>
        <w:gridCol w:w="1559"/>
        <w:gridCol w:w="1383"/>
      </w:tblGrid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E3170">
              <w:rPr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34 243 484,29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6 200 078,93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28 043 405,36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4C383D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4C383D">
              <w:rPr>
                <w:color w:val="000000"/>
                <w:sz w:val="16"/>
                <w:szCs w:val="16"/>
              </w:rPr>
              <w:t>Компенсация дополнительных расходов, возникших в результате решений принятых органами власти другого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914 0102 01 0 01 70100 000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110 670,00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110 670,00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обеспечение деятельности главы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914 0102 01 0 01 92020 000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1 258 600,00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609 999,76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648 600,24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914 0104 01 0 02 92010 000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1 696 000,00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748 281,71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947 718,29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4C383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Проведение выборов в Совет народных депутатов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914 0107 01 0 03 90110 000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63 000,00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Резервный фонд администрации сельского поселения </w:t>
            </w:r>
            <w:proofErr w:type="gramStart"/>
            <w:r w:rsidRPr="008E3170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E3170">
              <w:rPr>
                <w:color w:val="000000"/>
                <w:sz w:val="16"/>
                <w:szCs w:val="16"/>
              </w:rPr>
              <w:t xml:space="preserve">проведение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аваийно-восстановительных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 xml:space="preserve"> работ и иных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меоприятий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>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914 0111 01 0 04 20570 000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Выполнение переданных полномочий по определению поставщиков (подрядчиков, исполнителей) для обеспечения муниципальных нужд в соответствии с заключенными соглашениями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914 0113 01 0 10 98100 000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8 500,00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Переданные полномочия по внутреннему финансовому контролю в соответствии с заключенным соглашением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914 0113 01 0 11 98070 000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6 300,00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6 300,00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Переданные полномочия по внешнему финансовому контролю в соответствии с заключенным соглашением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914 0113 01 0 12 98080 000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13 400,00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Переданные полномочия в сфере градостроительной деятельности в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соотвествии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 xml:space="preserve"> с заключенным соглашением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914 0113 01 0 13 98090 000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9 700,00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Выполнение переданных полномочий по решению вопросов местного значения в соответствии с заключенными соглашениями по централизованной бухгалтерии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914 0113 01 0 14 98101 000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550 000,00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275 000,00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914 0203 01 0 05 51180 000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81 400,00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81 600,00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Резервный фонд администрации сельского поселения </w:t>
            </w:r>
            <w:proofErr w:type="gramStart"/>
            <w:r w:rsidRPr="008E3170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E3170">
              <w:rPr>
                <w:color w:val="000000"/>
                <w:sz w:val="16"/>
                <w:szCs w:val="16"/>
              </w:rPr>
              <w:t xml:space="preserve">проведение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аваийно-восстановительных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 xml:space="preserve"> работ и иных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меоприятий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>, связанных с предупреждением и ликвидацией последствий стихийных бедствий и других чрезвычайных ситуаций)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914 0310 01 0 04 20570 000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24 712,00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5 288,00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Мероприятия в сфере защиты населения от чрезвычайных ситуаций и пожаров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914 0310 01 0 06 91430 000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Выполнение переданных полномочий по решению вопросов местного значения в соответствии с заключенными соглашениями (дорожный фонд содержание дорог)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0409 02 0 05 9Д140 000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977 690,53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771 109,66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206 580,87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Капитальный ремонт и ремонт автомобильных дорог общего пользования местного значения за счет средств дорожного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фода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0409 02 0 05 9Д150 000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7 603 460,00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7 603 460,00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lastRenderedPageBreak/>
              <w:t>Осуществление полномочий по дорожной деятельности в отношении автомобильных дорог общего пользования местного значения (капитальный ремонт и ремонт автомобильных дорог общего пользования местного значения) за счет межбюджетных трансфертов из вышестоящих бюджетов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0409 02 0 05 SД130 000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10 209 464,76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10 209 464,76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Реконструкция и ремонт сетей объектов водоснабжения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914 0502 03 1 01 90500 000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598 000,00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243 905,36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354 094,64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уличное освещение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914 0503 03 2 01 90670 000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280 000,00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146 548,34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133 451,66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8E3170">
              <w:rPr>
                <w:color w:val="000000"/>
                <w:sz w:val="16"/>
                <w:szCs w:val="16"/>
              </w:rPr>
              <w:t>C</w:t>
            </w:r>
            <w:proofErr w:type="gramEnd"/>
            <w:r w:rsidRPr="008E3170">
              <w:rPr>
                <w:color w:val="000000"/>
                <w:sz w:val="16"/>
                <w:szCs w:val="16"/>
              </w:rPr>
              <w:t>убсидии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 xml:space="preserve"> на уличное освещение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01 S8670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94 116,00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36 913,15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57 202,85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содержание мест захоронения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914 0503 03 2 03 90530 000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30 017,36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30 017,36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Расходы на </w:t>
            </w:r>
            <w:r w:rsidR="0093460A" w:rsidRPr="0093460A">
              <w:rPr>
                <w:color w:val="000000"/>
                <w:sz w:val="16"/>
                <w:szCs w:val="16"/>
              </w:rPr>
              <w:t xml:space="preserve">обустройство места гражданского </w:t>
            </w:r>
            <w:r w:rsidR="0093460A">
              <w:rPr>
                <w:color w:val="000000"/>
                <w:sz w:val="16"/>
                <w:szCs w:val="16"/>
              </w:rPr>
              <w:t xml:space="preserve">захоронения инициативное </w:t>
            </w:r>
            <w:proofErr w:type="spellStart"/>
            <w:r w:rsidR="0093460A">
              <w:rPr>
                <w:color w:val="000000"/>
                <w:sz w:val="16"/>
                <w:szCs w:val="16"/>
              </w:rPr>
              <w:t>бюджетирование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03 S8910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1 167 382,64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131 782,64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1 035 600,00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за счет иных межбюджетных трансфертов на поощрение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914 0503 03 2 04 78510 000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93460A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93460A">
              <w:rPr>
                <w:color w:val="000000"/>
                <w:sz w:val="16"/>
                <w:szCs w:val="16"/>
              </w:rPr>
              <w:t>Содержание и обслуживание мест массового отдыха населения</w:t>
            </w:r>
            <w:r w:rsidR="008E3170" w:rsidRPr="008E317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914 0503 03 2 04 78520 000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191 966,00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113 499,53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78 466,47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прочее 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914 0503 03 2 04 90800 000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184 085,54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141 502,49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42 583,05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Капитальные вложения в объекты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0505 03 1 01 S9780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3 015 731,46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3 015 731,46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Выполнение переданных полномочий по решению вопросов местного значения в соответствии с заключенными соглашениями (культура)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914 0801 04 0 01 98050 000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3 492 300,00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1 453 996,38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2 038 303,62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914 0801 04 0 02 00590 000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2 019 100,00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1 313 535,51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705 564,49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Пособия, компенсация и иные социальные выплаты гражданам, кроме публично-нормативных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914 1001 01 0 07 90470 000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106 892,40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123 107,60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Мероприятия в области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914 1102 04 0 03 90410 000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8E3170" w:rsidRPr="008E3170" w:rsidTr="008E3170">
        <w:trPr>
          <w:trHeight w:val="28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8E3170">
              <w:rPr>
                <w:color w:val="000000"/>
                <w:sz w:val="16"/>
                <w:szCs w:val="16"/>
              </w:rPr>
              <w:t>профицит</w:t>
            </w:r>
            <w:proofErr w:type="spellEnd"/>
            <w:r w:rsidRPr="008E317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E3170">
              <w:rPr>
                <w:color w:val="000000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-503 000,00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8E3170">
              <w:rPr>
                <w:color w:val="000000"/>
                <w:sz w:val="16"/>
                <w:szCs w:val="16"/>
              </w:rPr>
              <w:t>19 867,65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0A283B" w:rsidRPr="004C5613" w:rsidRDefault="000A283B" w:rsidP="004C5613">
      <w:pPr>
        <w:contextualSpacing/>
        <w:rPr>
          <w:sz w:val="20"/>
          <w:szCs w:val="20"/>
        </w:rPr>
      </w:pPr>
    </w:p>
    <w:p w:rsidR="000C1FDA" w:rsidRDefault="000A283B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</w:p>
    <w:p w:rsidR="000A283B" w:rsidRDefault="000A283B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6E40">
        <w:rPr>
          <w:sz w:val="24"/>
          <w:szCs w:val="24"/>
        </w:rPr>
        <w:t xml:space="preserve">Источники финансирования дефицита бюджета за </w:t>
      </w:r>
      <w:r w:rsidR="008E3170">
        <w:rPr>
          <w:sz w:val="24"/>
          <w:szCs w:val="24"/>
        </w:rPr>
        <w:t>1 полугодие</w:t>
      </w:r>
      <w:r w:rsidRPr="00B76E40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4C5613">
        <w:rPr>
          <w:sz w:val="24"/>
          <w:szCs w:val="24"/>
        </w:rPr>
        <w:t>5</w:t>
      </w:r>
      <w:r w:rsidRPr="00B76E40">
        <w:rPr>
          <w:sz w:val="24"/>
          <w:szCs w:val="24"/>
        </w:rPr>
        <w:t xml:space="preserve"> года</w:t>
      </w:r>
    </w:p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рублей</w:t>
      </w:r>
    </w:p>
    <w:tbl>
      <w:tblPr>
        <w:tblW w:w="10030" w:type="dxa"/>
        <w:tblInd w:w="-459" w:type="dxa"/>
        <w:tblLook w:val="04A0"/>
      </w:tblPr>
      <w:tblGrid>
        <w:gridCol w:w="3401"/>
        <w:gridCol w:w="2269"/>
        <w:gridCol w:w="1418"/>
        <w:gridCol w:w="1559"/>
        <w:gridCol w:w="1383"/>
      </w:tblGrid>
      <w:tr w:rsidR="008E3170" w:rsidRPr="008E3170" w:rsidTr="008E3170">
        <w:trPr>
          <w:trHeight w:val="2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-19 867,65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522 867,65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-19 867,65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522 867,65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503 000,00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-19 867,65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522 867,65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-33 740 484,29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-33 740 484,29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-6 232 721,79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914 01 05 02 00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-33 740 484,29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-6 232 721,79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914 01 05 02 01 00 0000 510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-33 740 484,29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-6 232 721,79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914 01 05 02 01 10 0000 510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-33 740 484,29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-6 232 721,79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34 243 484,29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34 243 484,29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6 212 854,14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914 01 05 02 00 </w:t>
            </w:r>
            <w:proofErr w:type="spellStart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34 243 484,29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6 212 854,14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914 01 05 02 01 00 0000 610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34 243 484,29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6 212 854,14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3170" w:rsidRPr="008E3170" w:rsidTr="008E3170">
        <w:trPr>
          <w:trHeight w:val="2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914 01 05 02 01 10 0000 610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34 243 484,29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6 212 854,14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3170" w:rsidRPr="008E3170" w:rsidRDefault="008E3170" w:rsidP="008E3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</w:tbl>
    <w:p w:rsidR="000C1FDA" w:rsidRDefault="000C1FDA" w:rsidP="000A283B">
      <w:pPr>
        <w:tabs>
          <w:tab w:val="left" w:pos="6345"/>
        </w:tabs>
        <w:rPr>
          <w:sz w:val="24"/>
          <w:szCs w:val="24"/>
        </w:rPr>
      </w:pPr>
    </w:p>
    <w:p w:rsidR="000C1FDA" w:rsidRPr="00F829DA" w:rsidRDefault="000C1FDA" w:rsidP="000A283B">
      <w:pPr>
        <w:tabs>
          <w:tab w:val="left" w:pos="6345"/>
        </w:tabs>
      </w:pPr>
    </w:p>
    <w:p w:rsidR="000A283B" w:rsidRDefault="000A283B"/>
    <w:sectPr w:rsidR="000A283B" w:rsidSect="008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6E9"/>
    <w:rsid w:val="00011C44"/>
    <w:rsid w:val="000A283B"/>
    <w:rsid w:val="000C1FDA"/>
    <w:rsid w:val="00174AB5"/>
    <w:rsid w:val="00204E52"/>
    <w:rsid w:val="00214867"/>
    <w:rsid w:val="00224B6E"/>
    <w:rsid w:val="002E14EF"/>
    <w:rsid w:val="003610F5"/>
    <w:rsid w:val="004017E0"/>
    <w:rsid w:val="004C383D"/>
    <w:rsid w:val="004C5613"/>
    <w:rsid w:val="005A570C"/>
    <w:rsid w:val="006236D5"/>
    <w:rsid w:val="007416E9"/>
    <w:rsid w:val="00802D62"/>
    <w:rsid w:val="008053D0"/>
    <w:rsid w:val="0086303A"/>
    <w:rsid w:val="008E3170"/>
    <w:rsid w:val="0093460A"/>
    <w:rsid w:val="00A7275E"/>
    <w:rsid w:val="00CB4057"/>
    <w:rsid w:val="00CF331D"/>
    <w:rsid w:val="00D30EF6"/>
    <w:rsid w:val="00D4119D"/>
    <w:rsid w:val="00DF1D60"/>
    <w:rsid w:val="00F0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416E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416E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Subtitle"/>
    <w:basedOn w:val="a"/>
    <w:link w:val="a6"/>
    <w:uiPriority w:val="11"/>
    <w:qFormat/>
    <w:rsid w:val="007416E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7416E9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2025-07-09T07:42:00Z</cp:lastPrinted>
  <dcterms:created xsi:type="dcterms:W3CDTF">2025-07-09T07:28:00Z</dcterms:created>
  <dcterms:modified xsi:type="dcterms:W3CDTF">2025-07-09T07:43:00Z</dcterms:modified>
</cp:coreProperties>
</file>